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4 апреля 2025, 10:42</w:t>
      </w:r>
    </w:p>
    <w:p>
      <w:pPr>
        <w:pStyle w:val="Heading1"/>
      </w:pPr>
      <w:r>
        <w:rPr/>
        <w:t xml:space="preserve">Специалисты Северо-Кавказского филиалапровели мастер-классы по первой помощи для школьников вКисловодске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3 апреля специалисты Северо-Кавказского филиала Центраэкстренной психологической помощи МЧС России провели мастер-классыпо первой помощи для учащихся школ Кисловодска.</w:t>
      </w:r>
    </w:p>
    <w:p>
      <w:pPr/>
      <w:r>
        <w:rPr/>
        <w:t xml:space="preserve">Школьникам рассказали про ее порядок и организационно-правовыеаспекты. Также ребятам объяснили, как оказывать первую помощь приотсутствии сознания, остановке дыхания и кровообращения. Во времязанятий психологи показывали приемы сердечно-легочной реанимации исредства первой помощи с использованием демонстрационныхматериалов.</w:t>
      </w:r>
    </w:p>
    <w:p>
      <w:pPr/>
      <w:r>
        <w:rPr>
          <w:i w:val="1"/>
          <w:iCs w:val="1"/>
        </w:rPr>
        <w:t xml:space="preserve">«В любой ситуации и в любое время люди могут получать разныетравмы. И поэтому школьникам было очень полезно поучаствовать вэтом занятии. Теперь я больше уверена в том, что они могуткачественно оказать первую помощь»</w:t>
      </w:r>
      <w:r>
        <w:rPr/>
        <w:t xml:space="preserve">, - рассказала исполняющаяобязанности директора МБУ ДО «Академия талантов» Юлиана Осина.</w:t>
      </w:r>
    </w:p>
    <w:p>
      <w:pPr/>
      <w:r>
        <w:rPr/>
        <w:t xml:space="preserve">Всего в мероприятиях приняло участие 80 человек.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2025-04-10T08:23:52+03:00</dcterms:created>
  <dcterms:modified xsi:type="dcterms:W3CDTF">2025-04-10T08:23:52+03:00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