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4 апреля 2025, 08:38</w:t>
      </w:r>
    </w:p>
    <w:p>
      <w:pPr>
        <w:pStyle w:val="Heading1"/>
      </w:pPr>
      <w:r>
        <w:rPr/>
        <w:t xml:space="preserve">Психологи Дальневосточного филиалапровели занятие для студентов ДВГУПС</w:t>
      </w:r>
    </w:p>
    <w:p>
      <w:pPr>
        <w:jc w:val="center"/>
      </w:pPr>
      <w:r>
        <w:pict>
          <v:shape type="#_x0000_t75" style="width:340pt; height:255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/>
      <w:r>
        <w:rPr/>
        <w:t xml:space="preserve">Специалисты Дальневосточного филиала ЦЭПП МЧС России провелизанятие для студентов Дальневосточного государственногоуниверситета путей сообщения (ДВГУПС).</w:t>
      </w:r>
    </w:p>
    <w:p>
      <w:pPr/>
      <w:r>
        <w:rPr/>
        <w:t xml:space="preserve">Слушателей познакомили с такими понятиями, как экстремальнаяситуация, острая стрессовая реакция, теория стресса и виды ОСР.Также со студентами обсудили практические примеры и способыоказания экстренной психологической поддержки при ОСР. Кроме того,психологи филиала поделились своим опытом практической работы припроисшествиях и ЧС.</w:t>
      </w:r>
    </w:p>
    <w:p>
      <w:pPr/>
      <w:r>
        <w:rPr/>
        <w:t xml:space="preserve">Эти знания необходимы студентам университета, поскольку ихдальнейшая деятельность будет связана с безопасностью нажелезнодорожном транспорте, высокими рисками и повышенным уровнемстресса в процессе работы.</w:t>
      </w:r>
    </w:p>
    <w:p>
      <w:pPr/>
      <w:br/>
    </w:p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2025-04-29T14:16:17+03:00</dcterms:created>
  <dcterms:modified xsi:type="dcterms:W3CDTF">2025-04-29T14:16:17+03:00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