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8 октября 2020, 12:11</w:t>
      </w:r>
    </w:p>
    <w:p>
      <w:pPr>
        <w:pStyle w:val="Heading1"/>
      </w:pPr>
      <w:r>
        <w:rPr/>
        <w:t xml:space="preserve">Психологи МЧС России оказывают помощьпострадавшим в Рязанской области</w:t>
      </w:r>
    </w:p>
    <w:p>
      <w:pPr>
        <w:jc w:val="both"/>
      </w:pPr>
      <w:r>
        <w:rPr/>
        <w:t xml:space="preserve">Сводная группа психологов Центраэкстренной психологической помощи МЧС России, Главного управленияМЧС России по Рязанской области, Главного управления МЧС России поМосковской области и психологи РСЧС в количестве 15 человекработают на месте происшествия в Рязанской области.</w:t>
      </w:r>
    </w:p>
    <w:p>
      <w:pPr>
        <w:jc w:val="both"/>
      </w:pPr>
      <w:r>
        <w:rPr/>
        <w:t xml:space="preserve">Психологи МЧС России оказываютэкстренную психологическую помощь пострадавшим жителям населенныхпунктов, эвакуированным из-за взрывов на складе боеприпасов. Всепострадавшие сейчас находятся в пунктах временного размещения.</w:t>
      </w:r>
    </w:p>
    <w:p>
      <w:pPr>
        <w:jc w:val="both"/>
      </w:pPr>
      <w:r>
        <w:rPr/>
        <w:t xml:space="preserve">Также специалисты МЧС Россииработают на телефоне «Горячая линия», который развернут на базеГлавного управления МЧС России по Рязанской области 8(4912)-25-72-90, по которому можно получить психологическую помощьи информационную поддержку. По состоянию на данный момент, задистанционной помощью обратились более 70 раз.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2025-04-17T16:44:05+03:00</dcterms:created>
  <dcterms:modified xsi:type="dcterms:W3CDTF">2025-04-17T16:44:05+03:00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