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22 апреля 2021, 09:51</w:t>
      </w:r>
    </w:p>
    <w:p>
      <w:pPr>
        <w:pStyle w:val="Heading1"/>
      </w:pPr>
      <w:r>
        <w:rPr/>
        <w:t xml:space="preserve">Психологи МЧС России примут участие вМеждународном салоне «Комплексная безопасность – 2021»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С 12 по 16 мая на территорииконгрессно-выставочного центра «Патриот» пройдёт Международныйсалон средств обеспечения безопасности «Комплекснаябезопасность-2021».</w:t>
      </w:r>
    </w:p>
    <w:p>
      <w:pPr>
        <w:jc w:val="both"/>
      </w:pPr>
      <w:r>
        <w:rPr/>
        <w:t xml:space="preserve">Традиционно, Центр экстреннойпсихологической помощи МЧС России активно участвует в программесалона.</w:t>
      </w:r>
    </w:p>
    <w:p>
      <w:pPr>
        <w:jc w:val="both"/>
      </w:pPr>
      <w:r>
        <w:rPr/>
        <w:t xml:space="preserve">На протяжении всего салона будетработать выставочный стенд, посвященный основам безопасностижизнедеятельности, а также новым рискам и новым возможностям, скоторыми человек сталкивается в современном обществе. В рамкахработы стенда психологи МЧС России будут проводить анкетирование повопросам культуры безопасного поведения и в режиме онлайнпосетитель сможет узнать уровень своей подготовки в этойобласти.</w:t>
      </w:r>
    </w:p>
    <w:p>
      <w:pPr>
        <w:jc w:val="both"/>
      </w:pPr>
      <w:r>
        <w:rPr/>
        <w:t xml:space="preserve">В рамках научно-деловой программыСалона пройдут круглые столы:</w:t>
      </w:r>
    </w:p>
    <w:p>
      <w:pPr>
        <w:jc w:val="both"/>
      </w:pPr>
      <w:r>
        <w:rPr/>
        <w:t xml:space="preserve">13 мая – «ОБЖ: новые вызовы, новыевозможности». В круглом столе примут участие представители МЧСРоссии, МВД, России, Министерства просвещения РФ, органовисполнительной власти Москвы и Московской области, а также ведущиеэксперты в области безопасности, здравоохранения, психологии,образования и кибербезопасности.</w:t>
      </w:r>
    </w:p>
    <w:p>
      <w:pPr>
        <w:jc w:val="both"/>
      </w:pPr>
      <w:r>
        <w:rPr/>
        <w:t xml:space="preserve">Время и место проведения:14.00-17.00, павильон В, 1 этаж, В2;</w:t>
      </w:r>
    </w:p>
    <w:p>
      <w:pPr>
        <w:jc w:val="both"/>
      </w:pPr>
      <w:r>
        <w:rPr/>
        <w:t xml:space="preserve">14 мая – «Возможности оказанияпсихологической помощи в условиях пандемии». В круглом столе примутучастие специалисты Минобороны России, Минздрава России,Следственного комитета РФ, Росатома и др.</w:t>
      </w:r>
    </w:p>
    <w:p>
      <w:pPr>
        <w:jc w:val="both"/>
      </w:pPr>
      <w:r>
        <w:rPr/>
        <w:t xml:space="preserve">Время и место проведения:10.00-13.00, павильон В, 1 этаж, В3.</w:t>
      </w:r>
    </w:p>
    <w:p>
      <w:pPr>
        <w:jc w:val="both"/>
      </w:pPr>
      <w:r>
        <w:rPr/>
        <w:t xml:space="preserve">Также все гости салона смогут статьзрителями финала Всероссийских соревнований по оказанию первойпомощи и психологической поддержки «Человеческий фактор».</w:t>
      </w:r>
    </w:p>
    <w:p>
      <w:pPr>
        <w:jc w:val="both"/>
      </w:pPr>
      <w:r>
        <w:rPr/>
        <w:t xml:space="preserve">13 мая за звание лучших будутбороться 16 команд студенческой лиги. Всего на отборочных этапахпринимало участие 805 команд из 85 регионов страны, в финал вышлилучшие.</w:t>
      </w:r>
    </w:p>
    <w:p>
      <w:pPr>
        <w:jc w:val="both"/>
      </w:pPr>
      <w:r>
        <w:rPr/>
        <w:t xml:space="preserve">14 мая в финале соревнованийопределятся лучшие среди профессионалов. В отборочных этапахпринимало участие 270 команд-представителей аварийно-спасательныхслужб, спасательных формирований и подразделений федеральнойпротивопожарной службы МЧС России, из них 16 команд прошли в финалсоревнований.</w:t>
      </w:r>
    </w:p>
    <w:p>
      <w:pPr>
        <w:jc w:val="both"/>
      </w:pPr>
      <w:r>
        <w:rPr/>
        <w:t xml:space="preserve">16 мая, в завершающий день работысалона, психологи Центра экстренной психологической помощи МЧСРоссии примут участие в международных демонстрационных учениях поликвидации чрезвычайных ситуаций с привлечением сил и средствфедеральных органов исполнительной власти, которые пройдут наполигоне Ногинского спасательного центра МЧС России.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2025-04-10T09:38:12+03:00</dcterms:created>
  <dcterms:modified xsi:type="dcterms:W3CDTF">2025-04-10T09:38:12+03:00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